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70E19" w14:textId="77777777" w:rsidR="00287EFC" w:rsidRDefault="00287EFC" w:rsidP="00C257E3">
      <w:pPr>
        <w:jc w:val="right"/>
        <w:rPr>
          <w:rFonts w:ascii="HG丸ｺﾞｼｯｸM-PRO" w:eastAsia="HG丸ｺﾞｼｯｸM-PRO" w:hAnsi="HG丸ｺﾞｼｯｸM-PRO"/>
        </w:rPr>
      </w:pPr>
    </w:p>
    <w:p w14:paraId="45B4B49E" w14:textId="77777777" w:rsidR="00287EFC" w:rsidRDefault="00287EFC" w:rsidP="00C257E3">
      <w:pPr>
        <w:jc w:val="right"/>
        <w:rPr>
          <w:rFonts w:ascii="HG丸ｺﾞｼｯｸM-PRO" w:eastAsia="HG丸ｺﾞｼｯｸM-PRO" w:hAnsi="HG丸ｺﾞｼｯｸM-PRO"/>
        </w:rPr>
      </w:pPr>
    </w:p>
    <w:p w14:paraId="4D1FDD53" w14:textId="4081DB94" w:rsidR="00B543F5" w:rsidRDefault="00136B3F" w:rsidP="00287EFC">
      <w:pPr>
        <w:jc w:val="right"/>
        <w:rPr>
          <w:rFonts w:ascii="HG丸ｺﾞｼｯｸM-PRO" w:eastAsia="HG丸ｺﾞｼｯｸM-PRO" w:hAnsi="HG丸ｺﾞｼｯｸM-PRO"/>
        </w:rPr>
      </w:pPr>
      <w:r>
        <w:rPr>
          <w:rFonts w:ascii="HG丸ｺﾞｼｯｸM-PRO" w:eastAsia="HG丸ｺﾞｼｯｸM-PRO" w:hAnsi="HG丸ｺﾞｼｯｸM-PRO"/>
        </w:rPr>
        <w:t>201</w:t>
      </w:r>
      <w:r w:rsidR="00287EFC">
        <w:rPr>
          <w:rFonts w:ascii="HG丸ｺﾞｼｯｸM-PRO" w:eastAsia="HG丸ｺﾞｼｯｸM-PRO" w:hAnsi="HG丸ｺﾞｼｯｸM-PRO" w:hint="eastAsia"/>
        </w:rPr>
        <w:t>7</w:t>
      </w:r>
      <w:r w:rsidR="00C257E3" w:rsidRPr="007F6127">
        <w:rPr>
          <w:rFonts w:ascii="HG丸ｺﾞｼｯｸM-PRO" w:eastAsia="HG丸ｺﾞｼｯｸM-PRO" w:hAnsi="HG丸ｺﾞｼｯｸM-PRO" w:hint="eastAsia"/>
        </w:rPr>
        <w:t>年</w:t>
      </w:r>
      <w:r w:rsidR="004830EE">
        <w:rPr>
          <w:rFonts w:ascii="HG丸ｺﾞｼｯｸM-PRO" w:eastAsia="HG丸ｺﾞｼｯｸM-PRO" w:hAnsi="HG丸ｺﾞｼｯｸM-PRO" w:hint="eastAsia"/>
          <w:lang w:val="fr-FR"/>
        </w:rPr>
        <w:t>2</w:t>
      </w:r>
      <w:r w:rsidR="00FA0D2C">
        <w:rPr>
          <w:rFonts w:ascii="HG丸ｺﾞｼｯｸM-PRO" w:eastAsia="HG丸ｺﾞｼｯｸM-PRO" w:hAnsi="HG丸ｺﾞｼｯｸM-PRO" w:hint="eastAsia"/>
        </w:rPr>
        <w:t>月</w:t>
      </w:r>
      <w:r w:rsidR="00287EFC">
        <w:rPr>
          <w:rFonts w:ascii="HG丸ｺﾞｼｯｸM-PRO" w:eastAsia="HG丸ｺﾞｼｯｸM-PRO" w:hAnsi="HG丸ｺﾞｼｯｸM-PRO"/>
        </w:rPr>
        <w:t>19</w:t>
      </w:r>
      <w:r w:rsidR="003B1D77">
        <w:rPr>
          <w:rFonts w:ascii="HG丸ｺﾞｼｯｸM-PRO" w:eastAsia="HG丸ｺﾞｼｯｸM-PRO" w:hAnsi="HG丸ｺﾞｼｯｸM-PRO" w:hint="eastAsia"/>
        </w:rPr>
        <w:t>日</w:t>
      </w:r>
    </w:p>
    <w:p w14:paraId="5A7A9AEF" w14:textId="77777777" w:rsidR="00B543F5" w:rsidRPr="007F6127" w:rsidRDefault="00B543F5" w:rsidP="000A256A">
      <w:pPr>
        <w:jc w:val="left"/>
        <w:rPr>
          <w:rFonts w:ascii="HG丸ｺﾞｼｯｸM-PRO" w:eastAsia="HG丸ｺﾞｼｯｸM-PRO" w:hAnsi="HG丸ｺﾞｼｯｸM-PRO"/>
        </w:rPr>
      </w:pPr>
    </w:p>
    <w:p w14:paraId="47BC1605" w14:textId="0ED4B38A" w:rsidR="00C257E3" w:rsidRDefault="00C2755F" w:rsidP="00C257E3">
      <w:pPr>
        <w:ind w:right="210"/>
        <w:jc w:val="center"/>
        <w:rPr>
          <w:rFonts w:ascii="HG丸ｺﾞｼｯｸM-PRO" w:eastAsia="HG丸ｺﾞｼｯｸM-PRO" w:hAnsi="HG丸ｺﾞｼｯｸM-PRO"/>
        </w:rPr>
      </w:pPr>
      <w:r>
        <w:rPr>
          <w:rFonts w:ascii="HG丸ｺﾞｼｯｸM-PRO" w:eastAsia="HG丸ｺﾞｼｯｸM-PRO" w:hAnsi="HG丸ｺﾞｼｯｸM-PRO" w:hint="eastAsia"/>
        </w:rPr>
        <w:t>「合意形成研究会」</w:t>
      </w:r>
      <w:r w:rsidR="00614938">
        <w:rPr>
          <w:rFonts w:ascii="HG丸ｺﾞｼｯｸM-PRO" w:eastAsia="HG丸ｺﾞｼｯｸM-PRO" w:hAnsi="HG丸ｺﾞｼｯｸM-PRO" w:hint="eastAsia"/>
        </w:rPr>
        <w:t>公開研究会</w:t>
      </w:r>
    </w:p>
    <w:p w14:paraId="2CE4E39D" w14:textId="77777777" w:rsidR="00287EFC" w:rsidRDefault="00287EFC" w:rsidP="00C257E3">
      <w:pPr>
        <w:ind w:right="210"/>
        <w:jc w:val="center"/>
        <w:rPr>
          <w:rFonts w:ascii="HG丸ｺﾞｼｯｸM-PRO" w:eastAsia="HG丸ｺﾞｼｯｸM-PRO" w:hAnsi="HG丸ｺﾞｼｯｸM-PRO"/>
        </w:rPr>
      </w:pPr>
    </w:p>
    <w:p w14:paraId="15A58AC5" w14:textId="77777777" w:rsidR="00C257E3" w:rsidRPr="00CB1F7C" w:rsidRDefault="00C257E3" w:rsidP="00CB1F7C">
      <w:pPr>
        <w:ind w:right="210"/>
        <w:rPr>
          <w:rFonts w:ascii="HG丸ｺﾞｼｯｸM-PRO" w:eastAsia="HG丸ｺﾞｼｯｸM-PRO" w:hAnsi="HG丸ｺﾞｼｯｸM-PRO"/>
        </w:rPr>
      </w:pPr>
    </w:p>
    <w:p w14:paraId="07C9F166" w14:textId="6496FB8B" w:rsidR="00614938" w:rsidRDefault="004830EE" w:rsidP="00287EFC">
      <w:pPr>
        <w:ind w:right="-1" w:firstLineChars="100" w:firstLine="210"/>
        <w:jc w:val="left"/>
        <w:rPr>
          <w:rFonts w:ascii="HG丸ｺﾞｼｯｸM-PRO" w:eastAsia="HG丸ｺﾞｼｯｸM-PRO" w:hAnsi="HG丸ｺﾞｼｯｸM-PRO"/>
        </w:rPr>
      </w:pPr>
      <w:r w:rsidRPr="004830EE">
        <w:rPr>
          <w:rFonts w:ascii="HG丸ｺﾞｼｯｸM-PRO" w:eastAsia="HG丸ｺﾞｼｯｸM-PRO" w:hAnsi="HG丸ｺﾞｼｯｸM-PRO" w:hint="eastAsia"/>
        </w:rPr>
        <w:t>当</w:t>
      </w:r>
      <w:r>
        <w:rPr>
          <w:rFonts w:ascii="HG丸ｺﾞｼｯｸM-PRO" w:eastAsia="HG丸ｺﾞｼｯｸM-PRO" w:hAnsi="HG丸ｺﾞｼｯｸM-PRO" w:hint="eastAsia"/>
        </w:rPr>
        <w:t>「合意形成</w:t>
      </w:r>
      <w:r w:rsidRPr="004830EE">
        <w:rPr>
          <w:rFonts w:ascii="HG丸ｺﾞｼｯｸM-PRO" w:eastAsia="HG丸ｺﾞｼｯｸM-PRO" w:hAnsi="HG丸ｺﾞｼｯｸM-PRO" w:hint="eastAsia"/>
        </w:rPr>
        <w:t>研究会</w:t>
      </w:r>
      <w:r>
        <w:rPr>
          <w:rFonts w:ascii="HG丸ｺﾞｼｯｸM-PRO" w:eastAsia="HG丸ｺﾞｼｯｸM-PRO" w:hAnsi="HG丸ｺﾞｼｯｸM-PRO" w:hint="eastAsia"/>
        </w:rPr>
        <w:t>」</w:t>
      </w:r>
      <w:r w:rsidRPr="004830EE">
        <w:rPr>
          <w:rFonts w:ascii="HG丸ｺﾞｼｯｸM-PRO" w:eastAsia="HG丸ｺﾞｼｯｸM-PRO" w:hAnsi="HG丸ｺﾞｼｯｸM-PRO" w:hint="eastAsia"/>
        </w:rPr>
        <w:t>では、右肩上がり時代を背景とした戦後日本型の合意調達システムに代わるものとして、人口</w:t>
      </w:r>
      <w:r>
        <w:rPr>
          <w:rFonts w:ascii="HG丸ｺﾞｼｯｸM-PRO" w:eastAsia="HG丸ｺﾞｼｯｸM-PRO" w:hAnsi="HG丸ｺﾞｼｯｸM-PRO" w:hint="eastAsia"/>
        </w:rPr>
        <w:t>減少・経済縮小社会に適合した合意形成システムの理論を提示すべく</w:t>
      </w:r>
      <w:r w:rsidRPr="004830EE">
        <w:rPr>
          <w:rFonts w:ascii="HG丸ｺﾞｼｯｸM-PRO" w:eastAsia="HG丸ｺﾞｼｯｸM-PRO" w:hAnsi="HG丸ｺﾞｼｯｸM-PRO" w:hint="eastAsia"/>
        </w:rPr>
        <w:t>研究を行っています</w:t>
      </w:r>
      <w:r w:rsidR="005E12E8">
        <w:rPr>
          <w:rFonts w:ascii="HG丸ｺﾞｼｯｸM-PRO" w:eastAsia="HG丸ｺﾞｼｯｸM-PRO" w:hAnsi="HG丸ｺﾞｼｯｸM-PRO" w:hint="eastAsia"/>
        </w:rPr>
        <w:t>（詳細は、ホームページ</w:t>
      </w:r>
      <w:bookmarkStart w:id="0" w:name="_GoBack"/>
      <w:r w:rsidR="006166DD" w:rsidRPr="006166DD">
        <w:fldChar w:fldCharType="begin"/>
      </w:r>
      <w:r w:rsidR="006166DD" w:rsidRPr="006166DD">
        <w:instrText xml:space="preserve"> HYPERLINK "http://www.tokeikyou.or.jp/goui/" </w:instrText>
      </w:r>
      <w:r w:rsidR="006166DD" w:rsidRPr="006166DD">
        <w:fldChar w:fldCharType="separate"/>
      </w:r>
      <w:r w:rsidR="005E12E8" w:rsidRPr="006166DD">
        <w:rPr>
          <w:rStyle w:val="ac"/>
          <w:rFonts w:ascii="HG丸ｺﾞｼｯｸM-PRO" w:eastAsia="HG丸ｺﾞｼｯｸM-PRO" w:hAnsi="HG丸ｺﾞｼｯｸM-PRO"/>
          <w:color w:val="auto"/>
          <w:u w:val="none"/>
        </w:rPr>
        <w:t>http://www.tokeikyou.or.jp/goui/</w:t>
      </w:r>
      <w:r w:rsidR="006166DD" w:rsidRPr="006166DD">
        <w:rPr>
          <w:rStyle w:val="ac"/>
          <w:rFonts w:ascii="HG丸ｺﾞｼｯｸM-PRO" w:eastAsia="HG丸ｺﾞｼｯｸM-PRO" w:hAnsi="HG丸ｺﾞｼｯｸM-PRO"/>
          <w:color w:val="auto"/>
          <w:u w:val="none"/>
        </w:rPr>
        <w:fldChar w:fldCharType="end"/>
      </w:r>
      <w:bookmarkEnd w:id="0"/>
      <w:r w:rsidR="005E12E8">
        <w:rPr>
          <w:rFonts w:ascii="HG丸ｺﾞｼｯｸM-PRO" w:eastAsia="HG丸ｺﾞｼｯｸM-PRO" w:hAnsi="HG丸ｺﾞｼｯｸM-PRO" w:hint="eastAsia"/>
        </w:rPr>
        <w:t>）</w:t>
      </w:r>
      <w:r w:rsidRPr="004830EE">
        <w:rPr>
          <w:rFonts w:ascii="HG丸ｺﾞｼｯｸM-PRO" w:eastAsia="HG丸ｺﾞｼｯｸM-PRO" w:hAnsi="HG丸ｺﾞｼｯｸM-PRO" w:hint="eastAsia"/>
        </w:rPr>
        <w:t>。</w:t>
      </w:r>
      <w:r>
        <w:rPr>
          <w:rFonts w:ascii="HG丸ｺﾞｼｯｸM-PRO" w:eastAsia="HG丸ｺﾞｼｯｸM-PRO" w:hAnsi="HG丸ｺﾞｼｯｸM-PRO" w:hint="eastAsia"/>
        </w:rPr>
        <w:t>本日</w:t>
      </w:r>
      <w:r w:rsidR="00614938">
        <w:rPr>
          <w:rFonts w:ascii="HG丸ｺﾞｼｯｸM-PRO" w:eastAsia="HG丸ｺﾞｼｯｸM-PRO" w:hAnsi="HG丸ｺﾞｼｯｸM-PRO" w:hint="eastAsia"/>
        </w:rPr>
        <w:t>は、</w:t>
      </w:r>
      <w:r w:rsidR="00584A49" w:rsidRPr="007F6127">
        <w:rPr>
          <w:rFonts w:ascii="HG丸ｺﾞｼｯｸM-PRO" w:eastAsia="HG丸ｺﾞｼｯｸM-PRO" w:hAnsi="HG丸ｺﾞｼｯｸM-PRO" w:hint="eastAsia"/>
        </w:rPr>
        <w:t>下記のとおり</w:t>
      </w:r>
      <w:r w:rsidR="00614938">
        <w:rPr>
          <w:rFonts w:ascii="HG丸ｺﾞｼｯｸM-PRO" w:eastAsia="HG丸ｺﾞｼｯｸM-PRO" w:hAnsi="HG丸ｺﾞｼｯｸM-PRO" w:hint="eastAsia"/>
        </w:rPr>
        <w:t>、</w:t>
      </w:r>
      <w:r w:rsidR="00287EFC" w:rsidRPr="00287EFC">
        <w:rPr>
          <w:rFonts w:ascii="HG丸ｺﾞｼｯｸM-PRO" w:eastAsia="HG丸ｺﾞｼｯｸM-PRO" w:hAnsi="HG丸ｺﾞｼｯｸM-PRO" w:hint="eastAsia"/>
        </w:rPr>
        <w:t>首都大学東京・饗庭伸先生</w:t>
      </w:r>
      <w:r w:rsidR="00287EFC">
        <w:rPr>
          <w:rFonts w:ascii="HG丸ｺﾞｼｯｸM-PRO" w:eastAsia="HG丸ｺﾞｼｯｸM-PRO" w:hAnsi="HG丸ｺﾞｼｯｸM-PRO" w:hint="eastAsia"/>
        </w:rPr>
        <w:t>を</w:t>
      </w:r>
      <w:r w:rsidR="00614938">
        <w:rPr>
          <w:rFonts w:ascii="HG丸ｺﾞｼｯｸM-PRO" w:eastAsia="HG丸ｺﾞｼｯｸM-PRO" w:hAnsi="HG丸ｺﾞｼｯｸM-PRO" w:hint="eastAsia"/>
        </w:rPr>
        <w:t>お招きして公開</w:t>
      </w:r>
      <w:r w:rsidR="00EB48AB">
        <w:rPr>
          <w:rFonts w:ascii="HG丸ｺﾞｼｯｸM-PRO" w:eastAsia="HG丸ｺﾞｼｯｸM-PRO" w:hAnsi="HG丸ｺﾞｼｯｸM-PRO" w:hint="eastAsia"/>
        </w:rPr>
        <w:t>で意見交換を行います</w:t>
      </w:r>
      <w:r w:rsidR="00614938">
        <w:rPr>
          <w:rFonts w:ascii="HG丸ｺﾞｼｯｸM-PRO" w:eastAsia="HG丸ｺﾞｼｯｸM-PRO" w:hAnsi="HG丸ｺﾞｼｯｸM-PRO" w:hint="eastAsia"/>
        </w:rPr>
        <w:t>。</w:t>
      </w:r>
    </w:p>
    <w:p w14:paraId="49168F01" w14:textId="77777777" w:rsidR="00BA485C" w:rsidRPr="00614938" w:rsidRDefault="00BA485C" w:rsidP="00CB1F7C">
      <w:pPr>
        <w:ind w:right="-1"/>
        <w:jc w:val="left"/>
        <w:rPr>
          <w:rFonts w:ascii="HG丸ｺﾞｼｯｸM-PRO" w:eastAsia="HG丸ｺﾞｼｯｸM-PRO" w:hAnsi="HG丸ｺﾞｼｯｸM-PRO"/>
        </w:rPr>
      </w:pPr>
    </w:p>
    <w:p w14:paraId="1A83C7A1" w14:textId="71D045A1" w:rsidR="00BA485C" w:rsidRPr="007F6127" w:rsidRDefault="00C257E3" w:rsidP="00287EFC">
      <w:pPr>
        <w:ind w:right="210"/>
        <w:jc w:val="center"/>
        <w:rPr>
          <w:rFonts w:ascii="HG丸ｺﾞｼｯｸM-PRO" w:eastAsia="HG丸ｺﾞｼｯｸM-PRO" w:hAnsi="HG丸ｺﾞｼｯｸM-PRO"/>
        </w:rPr>
      </w:pPr>
      <w:r w:rsidRPr="007F6127">
        <w:rPr>
          <w:rFonts w:ascii="HG丸ｺﾞｼｯｸM-PRO" w:eastAsia="HG丸ｺﾞｼｯｸM-PRO" w:hAnsi="HG丸ｺﾞｼｯｸM-PRO" w:hint="eastAsia"/>
        </w:rPr>
        <w:t>記</w:t>
      </w:r>
    </w:p>
    <w:p w14:paraId="191BE7D9" w14:textId="77777777" w:rsidR="00287EFC" w:rsidRPr="00287EFC" w:rsidRDefault="00287EFC" w:rsidP="00287EFC">
      <w:pPr>
        <w:tabs>
          <w:tab w:val="left" w:pos="1418"/>
        </w:tabs>
        <w:ind w:leftChars="2" w:left="565" w:right="210" w:hangingChars="267" w:hanging="561"/>
        <w:rPr>
          <w:rFonts w:ascii="HG丸ｺﾞｼｯｸM-PRO" w:eastAsia="HG丸ｺﾞｼｯｸM-PRO" w:hAnsi="HG丸ｺﾞｼｯｸM-PRO"/>
          <w:lang w:eastAsia="zh-TW"/>
        </w:rPr>
      </w:pPr>
      <w:r w:rsidRPr="00287EFC">
        <w:rPr>
          <w:rFonts w:ascii="HG丸ｺﾞｼｯｸM-PRO" w:eastAsia="HG丸ｺﾞｼｯｸM-PRO" w:hAnsi="HG丸ｺﾞｼｯｸM-PRO" w:hint="eastAsia"/>
          <w:lang w:eastAsia="zh-TW"/>
        </w:rPr>
        <w:t>１</w:t>
      </w:r>
      <w:r w:rsidRPr="00287EFC">
        <w:rPr>
          <w:rFonts w:ascii="HG丸ｺﾞｼｯｸM-PRO" w:eastAsia="HG丸ｺﾞｼｯｸM-PRO" w:hAnsi="HG丸ｺﾞｼｯｸM-PRO"/>
          <w:lang w:eastAsia="zh-TW"/>
        </w:rPr>
        <w:t>.</w:t>
      </w:r>
      <w:r w:rsidRPr="00287EFC">
        <w:rPr>
          <w:rFonts w:ascii="HG丸ｺﾞｼｯｸM-PRO" w:eastAsia="HG丸ｺﾞｼｯｸM-PRO" w:hAnsi="HG丸ｺﾞｼｯｸM-PRO" w:hint="eastAsia"/>
          <w:lang w:eastAsia="zh-TW"/>
        </w:rPr>
        <w:t xml:space="preserve">　日　時　　</w:t>
      </w:r>
      <w:r w:rsidRPr="00287EFC">
        <w:rPr>
          <w:rFonts w:ascii="HG丸ｺﾞｼｯｸM-PRO" w:eastAsia="HG丸ｺﾞｼｯｸM-PRO" w:hAnsi="HG丸ｺﾞｼｯｸM-PRO"/>
          <w:lang w:eastAsia="zh-TW"/>
        </w:rPr>
        <w:t>201</w:t>
      </w:r>
      <w:r w:rsidRPr="00287EFC">
        <w:rPr>
          <w:rFonts w:ascii="HG丸ｺﾞｼｯｸM-PRO" w:eastAsia="HG丸ｺﾞｼｯｸM-PRO" w:hAnsi="HG丸ｺﾞｼｯｸM-PRO" w:hint="eastAsia"/>
          <w:lang w:eastAsia="zh-TW"/>
        </w:rPr>
        <w:t>７年</w:t>
      </w:r>
      <w:r w:rsidRPr="00287EFC">
        <w:rPr>
          <w:rFonts w:ascii="HG丸ｺﾞｼｯｸM-PRO" w:eastAsia="HG丸ｺﾞｼｯｸM-PRO" w:hAnsi="HG丸ｺﾞｼｯｸM-PRO"/>
          <w:lang w:val="fr-FR" w:eastAsia="zh-TW"/>
        </w:rPr>
        <w:t>2</w:t>
      </w:r>
      <w:r w:rsidRPr="00287EFC">
        <w:rPr>
          <w:rFonts w:ascii="HG丸ｺﾞｼｯｸM-PRO" w:eastAsia="HG丸ｺﾞｼｯｸM-PRO" w:hAnsi="HG丸ｺﾞｼｯｸM-PRO" w:hint="eastAsia"/>
          <w:lang w:eastAsia="zh-TW"/>
        </w:rPr>
        <w:t>月</w:t>
      </w:r>
      <w:r w:rsidRPr="00287EFC">
        <w:rPr>
          <w:rFonts w:ascii="HG丸ｺﾞｼｯｸM-PRO" w:eastAsia="HG丸ｺﾞｼｯｸM-PRO" w:hAnsi="HG丸ｺﾞｼｯｸM-PRO"/>
          <w:lang w:eastAsia="zh-TW"/>
        </w:rPr>
        <w:t>19</w:t>
      </w:r>
      <w:r w:rsidRPr="00287EFC">
        <w:rPr>
          <w:rFonts w:ascii="HG丸ｺﾞｼｯｸM-PRO" w:eastAsia="HG丸ｺﾞｼｯｸM-PRO" w:hAnsi="HG丸ｺﾞｼｯｸM-PRO" w:hint="eastAsia"/>
          <w:lang w:eastAsia="zh-TW"/>
        </w:rPr>
        <w:t xml:space="preserve">（日）　</w:t>
      </w:r>
      <w:r w:rsidRPr="00287EFC">
        <w:rPr>
          <w:rFonts w:ascii="HG丸ｺﾞｼｯｸM-PRO" w:eastAsia="HG丸ｺﾞｼｯｸM-PRO" w:hAnsi="HG丸ｺﾞｼｯｸM-PRO"/>
          <w:lang w:eastAsia="zh-TW"/>
        </w:rPr>
        <w:t>14</w:t>
      </w:r>
      <w:r w:rsidRPr="00287EFC">
        <w:rPr>
          <w:rFonts w:ascii="HG丸ｺﾞｼｯｸM-PRO" w:eastAsia="HG丸ｺﾞｼｯｸM-PRO" w:hAnsi="HG丸ｺﾞｼｯｸM-PRO" w:hint="eastAsia"/>
          <w:lang w:eastAsia="zh-TW"/>
        </w:rPr>
        <w:t>：</w:t>
      </w:r>
      <w:r w:rsidRPr="00287EFC">
        <w:rPr>
          <w:rFonts w:ascii="HG丸ｺﾞｼｯｸM-PRO" w:eastAsia="HG丸ｺﾞｼｯｸM-PRO" w:hAnsi="HG丸ｺﾞｼｯｸM-PRO"/>
          <w:lang w:eastAsia="zh-TW"/>
        </w:rPr>
        <w:t>00</w:t>
      </w:r>
      <w:r w:rsidRPr="00287EFC">
        <w:rPr>
          <w:rFonts w:ascii="HG丸ｺﾞｼｯｸM-PRO" w:eastAsia="HG丸ｺﾞｼｯｸM-PRO" w:hAnsi="HG丸ｺﾞｼｯｸM-PRO" w:hint="eastAsia"/>
          <w:lang w:eastAsia="zh-TW"/>
        </w:rPr>
        <w:t>〜</w:t>
      </w:r>
      <w:r w:rsidRPr="00287EFC">
        <w:rPr>
          <w:rFonts w:ascii="HG丸ｺﾞｼｯｸM-PRO" w:eastAsia="HG丸ｺﾞｼｯｸM-PRO" w:hAnsi="HG丸ｺﾞｼｯｸM-PRO"/>
          <w:lang w:eastAsia="zh-TW"/>
        </w:rPr>
        <w:t>17</w:t>
      </w:r>
      <w:r w:rsidRPr="00287EFC">
        <w:rPr>
          <w:rFonts w:ascii="HG丸ｺﾞｼｯｸM-PRO" w:eastAsia="HG丸ｺﾞｼｯｸM-PRO" w:hAnsi="HG丸ｺﾞｼｯｸM-PRO" w:hint="eastAsia"/>
          <w:lang w:eastAsia="zh-TW"/>
        </w:rPr>
        <w:t>：</w:t>
      </w:r>
      <w:r w:rsidRPr="00287EFC">
        <w:rPr>
          <w:rFonts w:ascii="HG丸ｺﾞｼｯｸM-PRO" w:eastAsia="HG丸ｺﾞｼｯｸM-PRO" w:hAnsi="HG丸ｺﾞｼｯｸM-PRO"/>
          <w:lang w:eastAsia="zh-TW"/>
        </w:rPr>
        <w:t>00</w:t>
      </w:r>
      <w:r w:rsidRPr="00287EFC">
        <w:rPr>
          <w:rFonts w:ascii="HG丸ｺﾞｼｯｸM-PRO" w:eastAsia="HG丸ｺﾞｼｯｸM-PRO" w:hAnsi="HG丸ｺﾞｼｯｸM-PRO" w:hint="eastAsia"/>
          <w:lang w:eastAsia="zh-TW"/>
        </w:rPr>
        <w:t>（開場</w:t>
      </w:r>
      <w:r w:rsidRPr="00287EFC">
        <w:rPr>
          <w:rFonts w:ascii="HG丸ｺﾞｼｯｸM-PRO" w:eastAsia="HG丸ｺﾞｼｯｸM-PRO" w:hAnsi="HG丸ｺﾞｼｯｸM-PRO"/>
          <w:lang w:eastAsia="zh-TW"/>
        </w:rPr>
        <w:t>13</w:t>
      </w:r>
      <w:r w:rsidRPr="00287EFC">
        <w:rPr>
          <w:rFonts w:ascii="HG丸ｺﾞｼｯｸM-PRO" w:eastAsia="HG丸ｺﾞｼｯｸM-PRO" w:hAnsi="HG丸ｺﾞｼｯｸM-PRO" w:hint="eastAsia"/>
          <w:lang w:eastAsia="zh-TW"/>
        </w:rPr>
        <w:t>：</w:t>
      </w:r>
      <w:r w:rsidRPr="00287EFC">
        <w:rPr>
          <w:rFonts w:ascii="HG丸ｺﾞｼｯｸM-PRO" w:eastAsia="HG丸ｺﾞｼｯｸM-PRO" w:hAnsi="HG丸ｺﾞｼｯｸM-PRO"/>
          <w:lang w:eastAsia="zh-TW"/>
        </w:rPr>
        <w:t>30</w:t>
      </w:r>
      <w:r w:rsidRPr="00287EFC">
        <w:rPr>
          <w:rFonts w:ascii="HG丸ｺﾞｼｯｸM-PRO" w:eastAsia="HG丸ｺﾞｼｯｸM-PRO" w:hAnsi="HG丸ｺﾞｼｯｸM-PRO" w:hint="eastAsia"/>
          <w:lang w:eastAsia="zh-TW"/>
        </w:rPr>
        <w:t>）</w:t>
      </w:r>
    </w:p>
    <w:p w14:paraId="5E9A3597" w14:textId="77777777" w:rsidR="00287EFC" w:rsidRPr="00287EFC" w:rsidRDefault="00287EFC" w:rsidP="00287EFC">
      <w:pPr>
        <w:tabs>
          <w:tab w:val="left" w:pos="1418"/>
        </w:tabs>
        <w:ind w:leftChars="2" w:left="565" w:right="210" w:hangingChars="267" w:hanging="561"/>
        <w:rPr>
          <w:rFonts w:ascii="HG丸ｺﾞｼｯｸM-PRO" w:eastAsia="HG丸ｺﾞｼｯｸM-PRO" w:hAnsi="HG丸ｺﾞｼｯｸM-PRO"/>
          <w:lang w:eastAsia="zh-TW"/>
        </w:rPr>
      </w:pPr>
      <w:r w:rsidRPr="00287EFC">
        <w:rPr>
          <w:rFonts w:ascii="HG丸ｺﾞｼｯｸM-PRO" w:eastAsia="HG丸ｺﾞｼｯｸM-PRO" w:hAnsi="HG丸ｺﾞｼｯｸM-PRO" w:hint="eastAsia"/>
          <w:lang w:eastAsia="zh-TW"/>
        </w:rPr>
        <w:t>２</w:t>
      </w:r>
      <w:r w:rsidRPr="00287EFC">
        <w:rPr>
          <w:rFonts w:ascii="HG丸ｺﾞｼｯｸM-PRO" w:eastAsia="HG丸ｺﾞｼｯｸM-PRO" w:hAnsi="HG丸ｺﾞｼｯｸM-PRO"/>
          <w:lang w:eastAsia="zh-TW"/>
        </w:rPr>
        <w:t>.</w:t>
      </w:r>
      <w:r w:rsidRPr="00287EFC">
        <w:rPr>
          <w:rFonts w:ascii="HG丸ｺﾞｼｯｸM-PRO" w:eastAsia="HG丸ｺﾞｼｯｸM-PRO" w:hAnsi="HG丸ｺﾞｼｯｸM-PRO" w:hint="eastAsia"/>
          <w:lang w:eastAsia="zh-TW"/>
        </w:rPr>
        <w:t xml:space="preserve">　会　場　　</w:t>
      </w:r>
      <w:r w:rsidRPr="00287EFC">
        <w:rPr>
          <w:rFonts w:ascii="HG丸ｺﾞｼｯｸM-PRO" w:eastAsia="HG丸ｺﾞｼｯｸM-PRO" w:hAnsi="HG丸ｺﾞｼｯｸM-PRO"/>
          <w:lang w:eastAsia="zh-TW"/>
        </w:rPr>
        <w:t>上智大学2号館210教室（</w:t>
      </w:r>
      <w:r w:rsidRPr="00287EFC">
        <w:rPr>
          <w:rFonts w:ascii="HG丸ｺﾞｼｯｸM-PRO" w:eastAsia="HG丸ｺﾞｼｯｸM-PRO" w:hAnsi="HG丸ｺﾞｼｯｸM-PRO" w:hint="eastAsia"/>
          <w:lang w:eastAsia="zh-TW"/>
        </w:rPr>
        <w:t>定員</w:t>
      </w:r>
      <w:r w:rsidRPr="00287EFC">
        <w:rPr>
          <w:rFonts w:ascii="HG丸ｺﾞｼｯｸM-PRO" w:eastAsia="HG丸ｺﾞｼｯｸM-PRO" w:hAnsi="HG丸ｺﾞｼｯｸM-PRO"/>
          <w:lang w:eastAsia="zh-TW"/>
        </w:rPr>
        <w:t>50人</w:t>
      </w:r>
      <w:r w:rsidRPr="00287EFC">
        <w:rPr>
          <w:rFonts w:ascii="HG丸ｺﾞｼｯｸM-PRO" w:eastAsia="HG丸ｺﾞｼｯｸM-PRO" w:hAnsi="HG丸ｺﾞｼｯｸM-PRO" w:hint="eastAsia"/>
          <w:lang w:eastAsia="zh-TW"/>
        </w:rPr>
        <w:t>程度</w:t>
      </w:r>
      <w:r w:rsidRPr="00287EFC">
        <w:rPr>
          <w:rFonts w:ascii="HG丸ｺﾞｼｯｸM-PRO" w:eastAsia="HG丸ｺﾞｼｯｸM-PRO" w:hAnsi="HG丸ｺﾞｼｯｸM-PRO"/>
          <w:lang w:eastAsia="zh-TW"/>
        </w:rPr>
        <w:t>）</w:t>
      </w:r>
    </w:p>
    <w:p w14:paraId="2B0D313B" w14:textId="2D9BD4E2" w:rsidR="00287EFC" w:rsidRDefault="00287EFC" w:rsidP="00287EFC">
      <w:pPr>
        <w:tabs>
          <w:tab w:val="left" w:pos="1418"/>
        </w:tabs>
        <w:ind w:leftChars="2" w:left="565" w:right="210" w:hangingChars="267" w:hanging="561"/>
        <w:rPr>
          <w:rFonts w:ascii="HG丸ｺﾞｼｯｸM-PRO" w:eastAsia="HG丸ｺﾞｼｯｸM-PRO" w:hAnsi="HG丸ｺﾞｼｯｸM-PRO"/>
        </w:rPr>
      </w:pPr>
      <w:r w:rsidRPr="00287EFC">
        <w:rPr>
          <w:rFonts w:ascii="HG丸ｺﾞｼｯｸM-PRO" w:eastAsia="HG丸ｺﾞｼｯｸM-PRO" w:hAnsi="HG丸ｺﾞｼｯｸM-PRO" w:hint="eastAsia"/>
          <w:lang w:eastAsia="zh-TW"/>
        </w:rPr>
        <w:t xml:space="preserve">　　　　　　　　</w:t>
      </w:r>
      <w:r w:rsidRPr="00287EFC">
        <w:rPr>
          <w:rFonts w:ascii="HG丸ｺﾞｼｯｸM-PRO" w:eastAsia="HG丸ｺﾞｼｯｸM-PRO" w:hAnsi="HG丸ｺﾞｼｯｸM-PRO"/>
          <w:lang w:eastAsia="zh-TW"/>
        </w:rPr>
        <w:t>〒102－8554　東京都千代田区紀尾井町7－1</w:t>
      </w:r>
    </w:p>
    <w:p w14:paraId="7AD2533D" w14:textId="77777777" w:rsidR="00287EFC" w:rsidRPr="00287EFC" w:rsidRDefault="00287EFC" w:rsidP="00287EFC">
      <w:pPr>
        <w:tabs>
          <w:tab w:val="left" w:pos="1418"/>
        </w:tabs>
        <w:ind w:leftChars="2" w:left="565" w:right="210" w:hangingChars="267" w:hanging="561"/>
        <w:rPr>
          <w:rFonts w:ascii="HG丸ｺﾞｼｯｸM-PRO" w:eastAsia="HG丸ｺﾞｼｯｸM-PRO" w:hAnsi="HG丸ｺﾞｼｯｸM-PRO"/>
        </w:rPr>
      </w:pPr>
    </w:p>
    <w:p w14:paraId="34266E50" w14:textId="77777777" w:rsidR="00287EFC" w:rsidRPr="00287EFC" w:rsidRDefault="00287EFC" w:rsidP="00287EFC">
      <w:pPr>
        <w:tabs>
          <w:tab w:val="left" w:pos="1418"/>
        </w:tabs>
        <w:ind w:leftChars="2" w:left="565" w:right="210" w:hangingChars="267" w:hanging="561"/>
        <w:rPr>
          <w:rFonts w:ascii="HG丸ｺﾞｼｯｸM-PRO" w:eastAsia="HG丸ｺﾞｼｯｸM-PRO" w:hAnsi="HG丸ｺﾞｼｯｸM-PRO"/>
          <w:lang w:eastAsia="zh-TW"/>
        </w:rPr>
      </w:pPr>
      <w:r w:rsidRPr="00287EFC">
        <w:rPr>
          <w:rFonts w:ascii="HG丸ｺﾞｼｯｸM-PRO" w:eastAsia="HG丸ｺﾞｼｯｸM-PRO" w:hAnsi="HG丸ｺﾞｼｯｸM-PRO" w:hint="eastAsia"/>
          <w:lang w:eastAsia="zh-TW"/>
        </w:rPr>
        <w:t>３</w:t>
      </w:r>
      <w:r w:rsidRPr="00287EFC">
        <w:rPr>
          <w:rFonts w:ascii="HG丸ｺﾞｼｯｸM-PRO" w:eastAsia="HG丸ｺﾞｼｯｸM-PRO" w:hAnsi="HG丸ｺﾞｼｯｸM-PRO"/>
          <w:lang w:eastAsia="zh-TW"/>
        </w:rPr>
        <w:t>.</w:t>
      </w:r>
      <w:r w:rsidRPr="00287EFC">
        <w:rPr>
          <w:rFonts w:ascii="HG丸ｺﾞｼｯｸM-PRO" w:eastAsia="HG丸ｺﾞｼｯｸM-PRO" w:hAnsi="HG丸ｺﾞｼｯｸM-PRO" w:hint="eastAsia"/>
          <w:lang w:eastAsia="zh-TW"/>
        </w:rPr>
        <w:t xml:space="preserve">　次　第　　司会　　　　　内海麻利（駒澤大学教授：合意形成研究会）</w:t>
      </w:r>
    </w:p>
    <w:p w14:paraId="4162D0A6" w14:textId="77777777" w:rsidR="00287EFC" w:rsidRPr="00287EFC" w:rsidRDefault="00287EFC" w:rsidP="00287EFC">
      <w:pPr>
        <w:tabs>
          <w:tab w:val="left" w:pos="1418"/>
        </w:tabs>
        <w:ind w:leftChars="2" w:left="565" w:right="210" w:hangingChars="267" w:hanging="561"/>
        <w:rPr>
          <w:rFonts w:ascii="HG丸ｺﾞｼｯｸM-PRO" w:eastAsia="HG丸ｺﾞｼｯｸM-PRO" w:hAnsi="HG丸ｺﾞｼｯｸM-PRO"/>
          <w:lang w:eastAsia="zh-TW"/>
        </w:rPr>
      </w:pPr>
      <w:r w:rsidRPr="00287EFC">
        <w:rPr>
          <w:rFonts w:ascii="HG丸ｺﾞｼｯｸM-PRO" w:eastAsia="HG丸ｺﾞｼｯｸM-PRO" w:hAnsi="HG丸ｺﾞｼｯｸM-PRO" w:hint="eastAsia"/>
          <w:lang w:eastAsia="zh-TW"/>
        </w:rPr>
        <w:t xml:space="preserve">　　　　　　　趣旨説明　　　金井利之（東京大学教授：合意形成研究会）（５分程度）</w:t>
      </w:r>
    </w:p>
    <w:p w14:paraId="06EB4521" w14:textId="77777777" w:rsidR="00287EFC" w:rsidRPr="00287EFC" w:rsidRDefault="00287EFC" w:rsidP="00287EFC">
      <w:pPr>
        <w:tabs>
          <w:tab w:val="left" w:pos="1418"/>
        </w:tabs>
        <w:ind w:leftChars="2" w:left="565" w:right="210" w:hangingChars="267" w:hanging="561"/>
        <w:rPr>
          <w:rFonts w:ascii="HG丸ｺﾞｼｯｸM-PRO" w:eastAsia="HG丸ｺﾞｼｯｸM-PRO" w:hAnsi="HG丸ｺﾞｼｯｸM-PRO"/>
          <w:lang w:eastAsia="zh-TW"/>
        </w:rPr>
      </w:pPr>
      <w:r w:rsidRPr="00287EFC">
        <w:rPr>
          <w:rFonts w:ascii="HG丸ｺﾞｼｯｸM-PRO" w:eastAsia="HG丸ｺﾞｼｯｸM-PRO" w:hAnsi="HG丸ｺﾞｼｯｸM-PRO" w:hint="eastAsia"/>
          <w:lang w:eastAsia="zh-TW"/>
        </w:rPr>
        <w:t xml:space="preserve">　　　　　　　基調講演　　　饗庭伸先生</w:t>
      </w:r>
      <w:r w:rsidRPr="00287EFC">
        <w:rPr>
          <w:rFonts w:ascii="HG丸ｺﾞｼｯｸM-PRO" w:eastAsia="HG丸ｺﾞｼｯｸM-PRO" w:hAnsi="HG丸ｺﾞｼｯｸM-PRO"/>
          <w:lang w:eastAsia="zh-TW"/>
        </w:rPr>
        <w:t>（</w:t>
      </w:r>
      <w:r w:rsidRPr="00287EFC">
        <w:rPr>
          <w:rFonts w:ascii="HG丸ｺﾞｼｯｸM-PRO" w:eastAsia="HG丸ｺﾞｼｯｸM-PRO" w:hAnsi="HG丸ｺﾞｼｯｸM-PRO" w:hint="eastAsia"/>
          <w:lang w:eastAsia="zh-TW"/>
        </w:rPr>
        <w:t>首都大学東京准</w:t>
      </w:r>
      <w:r w:rsidRPr="00287EFC">
        <w:rPr>
          <w:rFonts w:ascii="HG丸ｺﾞｼｯｸM-PRO" w:eastAsia="HG丸ｺﾞｼｯｸM-PRO" w:hAnsi="HG丸ｺﾞｼｯｸM-PRO"/>
          <w:lang w:eastAsia="zh-TW"/>
        </w:rPr>
        <w:t>教授）</w:t>
      </w:r>
      <w:r w:rsidRPr="00287EFC">
        <w:rPr>
          <w:rFonts w:ascii="HG丸ｺﾞｼｯｸM-PRO" w:eastAsia="HG丸ｺﾞｼｯｸM-PRO" w:hAnsi="HG丸ｺﾞｼｯｸM-PRO" w:hint="eastAsia"/>
          <w:lang w:eastAsia="zh-TW"/>
        </w:rPr>
        <w:t>（１時間程度）</w:t>
      </w:r>
    </w:p>
    <w:p w14:paraId="0132F8CB" w14:textId="11600D24" w:rsidR="00287EFC" w:rsidRDefault="00287EFC" w:rsidP="00287EFC">
      <w:pPr>
        <w:tabs>
          <w:tab w:val="left" w:pos="1418"/>
        </w:tabs>
        <w:ind w:leftChars="902" w:left="2455" w:rightChars="100" w:right="210" w:hangingChars="267" w:hanging="561"/>
        <w:rPr>
          <w:rFonts w:ascii="HG丸ｺﾞｼｯｸM-PRO" w:eastAsia="HG丸ｺﾞｼｯｸM-PRO" w:hAnsi="HG丸ｺﾞｼｯｸM-PRO"/>
        </w:rPr>
      </w:pPr>
      <w:r w:rsidRPr="00287EFC">
        <w:rPr>
          <w:rFonts w:ascii="HG丸ｺﾞｼｯｸM-PRO" w:eastAsia="HG丸ｺﾞｼｯｸM-PRO" w:hAnsi="HG丸ｺﾞｼｯｸM-PRO" w:hint="eastAsia"/>
          <w:lang w:eastAsia="zh-TW"/>
        </w:rPr>
        <w:t>演題「</w:t>
      </w:r>
      <w:r w:rsidRPr="00287EFC">
        <w:rPr>
          <w:rFonts w:ascii="HG丸ｺﾞｼｯｸM-PRO" w:eastAsia="HG丸ｺﾞｼｯｸM-PRO" w:hAnsi="HG丸ｺﾞｼｯｸM-PRO"/>
          <w:lang w:eastAsia="zh-TW"/>
        </w:rPr>
        <w:t>人口減少時代における都市計画・まちづくりの合意形成</w:t>
      </w:r>
      <w:r w:rsidRPr="00287EFC">
        <w:rPr>
          <w:rFonts w:ascii="HG丸ｺﾞｼｯｸM-PRO" w:eastAsia="HG丸ｺﾞｼｯｸM-PRO" w:hAnsi="HG丸ｺﾞｼｯｸM-PRO" w:hint="eastAsia"/>
          <w:lang w:eastAsia="zh-TW"/>
        </w:rPr>
        <w:t>」</w:t>
      </w:r>
    </w:p>
    <w:p w14:paraId="04485C30" w14:textId="5A458200" w:rsidR="00287EFC" w:rsidRPr="00287EFC" w:rsidRDefault="00287EFC" w:rsidP="00287EFC">
      <w:pPr>
        <w:tabs>
          <w:tab w:val="left" w:pos="1418"/>
        </w:tabs>
        <w:ind w:right="210" w:firstLineChars="675" w:firstLine="1418"/>
        <w:rPr>
          <w:rFonts w:ascii="HG丸ｺﾞｼｯｸM-PRO" w:eastAsia="HG丸ｺﾞｼｯｸM-PRO" w:hAnsi="HG丸ｺﾞｼｯｸM-PRO"/>
          <w:lang w:eastAsia="zh-TW"/>
        </w:rPr>
      </w:pPr>
      <w:r w:rsidRPr="00287EFC">
        <w:rPr>
          <w:rFonts w:ascii="HG丸ｺﾞｼｯｸM-PRO" w:eastAsia="HG丸ｺﾞｼｯｸM-PRO" w:hAnsi="HG丸ｺﾞｼｯｸM-PRO" w:hint="eastAsia"/>
          <w:lang w:eastAsia="zh-TW"/>
        </w:rPr>
        <w:t>コメント　　　村山武彦（東京工業大学教授：合意形成研究会）（１５分程度）</w:t>
      </w:r>
    </w:p>
    <w:p w14:paraId="67054286" w14:textId="77777777" w:rsidR="00287EFC" w:rsidRPr="00287EFC" w:rsidRDefault="00287EFC" w:rsidP="00287EFC">
      <w:pPr>
        <w:tabs>
          <w:tab w:val="left" w:pos="1418"/>
        </w:tabs>
        <w:ind w:leftChars="266" w:left="559" w:right="210" w:firstLine="853"/>
        <w:rPr>
          <w:rFonts w:ascii="HG丸ｺﾞｼｯｸM-PRO" w:eastAsia="HG丸ｺﾞｼｯｸM-PRO" w:hAnsi="HG丸ｺﾞｼｯｸM-PRO"/>
          <w:lang w:eastAsia="zh-TW"/>
        </w:rPr>
      </w:pPr>
      <w:r w:rsidRPr="00287EFC">
        <w:rPr>
          <w:rFonts w:ascii="HG丸ｺﾞｼｯｸM-PRO" w:eastAsia="HG丸ｺﾞｼｯｸM-PRO" w:hAnsi="HG丸ｺﾞｼｯｸM-PRO" w:hint="eastAsia"/>
          <w:lang w:eastAsia="zh-TW"/>
        </w:rPr>
        <w:t>前半質疑（</w:t>
      </w:r>
      <w:r w:rsidRPr="00287EFC">
        <w:rPr>
          <w:rFonts w:ascii="HG丸ｺﾞｼｯｸM-PRO" w:eastAsia="HG丸ｺﾞｼｯｸM-PRO" w:hAnsi="HG丸ｺﾞｼｯｸM-PRO"/>
          <w:lang w:eastAsia="zh-TW"/>
        </w:rPr>
        <w:t>10</w:t>
      </w:r>
      <w:r w:rsidRPr="00287EFC">
        <w:rPr>
          <w:rFonts w:ascii="HG丸ｺﾞｼｯｸM-PRO" w:eastAsia="HG丸ｺﾞｼｯｸM-PRO" w:hAnsi="HG丸ｺﾞｼｯｸM-PRO" w:hint="eastAsia"/>
          <w:lang w:eastAsia="zh-TW"/>
        </w:rPr>
        <w:t>分程度）</w:t>
      </w:r>
    </w:p>
    <w:p w14:paraId="4FD60B82" w14:textId="77777777" w:rsidR="00287EFC" w:rsidRPr="00287EFC" w:rsidRDefault="00287EFC" w:rsidP="00287EFC">
      <w:pPr>
        <w:tabs>
          <w:tab w:val="left" w:pos="1418"/>
        </w:tabs>
        <w:ind w:leftChars="266" w:left="559" w:right="210" w:firstLine="853"/>
        <w:rPr>
          <w:rFonts w:ascii="HG丸ｺﾞｼｯｸM-PRO" w:eastAsia="HG丸ｺﾞｼｯｸM-PRO" w:hAnsi="HG丸ｺﾞｼｯｸM-PRO"/>
          <w:lang w:eastAsia="zh-TW"/>
        </w:rPr>
      </w:pPr>
      <w:r w:rsidRPr="00287EFC">
        <w:rPr>
          <w:rFonts w:ascii="HG丸ｺﾞｼｯｸM-PRO" w:eastAsia="HG丸ｺﾞｼｯｸM-PRO" w:hAnsi="HG丸ｺﾞｼｯｸM-PRO" w:hint="eastAsia"/>
          <w:lang w:eastAsia="zh-TW"/>
        </w:rPr>
        <w:t>休憩（１０分程度）</w:t>
      </w:r>
    </w:p>
    <w:p w14:paraId="61846B97" w14:textId="37990EF8" w:rsidR="00287EFC" w:rsidRPr="00287EFC" w:rsidRDefault="00287EFC" w:rsidP="00287EFC">
      <w:pPr>
        <w:tabs>
          <w:tab w:val="left" w:pos="1418"/>
        </w:tabs>
        <w:ind w:leftChars="266" w:left="559" w:right="210" w:firstLine="853"/>
        <w:rPr>
          <w:rFonts w:ascii="HG丸ｺﾞｼｯｸM-PRO" w:eastAsia="HG丸ｺﾞｼｯｸM-PRO" w:hAnsi="HG丸ｺﾞｼｯｸM-PRO"/>
          <w:lang w:eastAsia="zh-TW"/>
        </w:rPr>
      </w:pPr>
      <w:r w:rsidRPr="00287EFC">
        <w:rPr>
          <w:rFonts w:ascii="HG丸ｺﾞｼｯｸM-PRO" w:eastAsia="HG丸ｺﾞｼｯｸM-PRO" w:hAnsi="HG丸ｺﾞｼｯｸM-PRO" w:hint="eastAsia"/>
          <w:lang w:eastAsia="zh-TW"/>
        </w:rPr>
        <w:t xml:space="preserve">コメント　　　礒崎初仁（中央大学教授：合意形成研究会）（１５分程度）　　</w:t>
      </w:r>
    </w:p>
    <w:p w14:paraId="3020793E" w14:textId="77777777" w:rsidR="00287EFC" w:rsidRPr="00287EFC" w:rsidRDefault="00287EFC" w:rsidP="00287EFC">
      <w:pPr>
        <w:tabs>
          <w:tab w:val="left" w:pos="1418"/>
        </w:tabs>
        <w:ind w:leftChars="266" w:left="559" w:right="210" w:firstLine="853"/>
        <w:rPr>
          <w:rFonts w:ascii="HG丸ｺﾞｼｯｸM-PRO" w:eastAsia="HG丸ｺﾞｼｯｸM-PRO" w:hAnsi="HG丸ｺﾞｼｯｸM-PRO"/>
          <w:lang w:eastAsia="zh-TW"/>
        </w:rPr>
      </w:pPr>
      <w:r w:rsidRPr="00287EFC">
        <w:rPr>
          <w:rFonts w:ascii="HG丸ｺﾞｼｯｸM-PRO" w:eastAsia="HG丸ｺﾞｼｯｸM-PRO" w:hAnsi="HG丸ｺﾞｼｯｸM-PRO" w:hint="eastAsia"/>
          <w:lang w:eastAsia="zh-TW"/>
        </w:rPr>
        <w:t>後半質疑（</w:t>
      </w:r>
      <w:r w:rsidRPr="00287EFC">
        <w:rPr>
          <w:rFonts w:ascii="HG丸ｺﾞｼｯｸM-PRO" w:eastAsia="HG丸ｺﾞｼｯｸM-PRO" w:hAnsi="HG丸ｺﾞｼｯｸM-PRO"/>
          <w:lang w:eastAsia="zh-TW"/>
        </w:rPr>
        <w:t>1</w:t>
      </w:r>
      <w:r w:rsidRPr="00287EFC">
        <w:rPr>
          <w:rFonts w:ascii="HG丸ｺﾞｼｯｸM-PRO" w:eastAsia="HG丸ｺﾞｼｯｸM-PRO" w:hAnsi="HG丸ｺﾞｼｯｸM-PRO" w:hint="eastAsia"/>
          <w:lang w:eastAsia="zh-TW"/>
        </w:rPr>
        <w:t>時間程度）</w:t>
      </w:r>
    </w:p>
    <w:p w14:paraId="68D7FCE3" w14:textId="05E01930" w:rsidR="00287EFC" w:rsidRDefault="00287EFC" w:rsidP="00287EFC">
      <w:pPr>
        <w:tabs>
          <w:tab w:val="left" w:pos="1418"/>
        </w:tabs>
        <w:ind w:leftChars="266" w:left="559" w:right="210" w:firstLine="853"/>
        <w:rPr>
          <w:rFonts w:ascii="HG丸ｺﾞｼｯｸM-PRO" w:eastAsia="HG丸ｺﾞｼｯｸM-PRO" w:hAnsi="HG丸ｺﾞｼｯｸM-PRO"/>
          <w:lang w:eastAsia="zh-TW"/>
        </w:rPr>
      </w:pPr>
      <w:r w:rsidRPr="00287EFC">
        <w:rPr>
          <w:rFonts w:ascii="HG丸ｺﾞｼｯｸM-PRO" w:eastAsia="HG丸ｺﾞｼｯｸM-PRO" w:hAnsi="HG丸ｺﾞｼｯｸM-PRO" w:hint="eastAsia"/>
          <w:lang w:eastAsia="zh-TW"/>
        </w:rPr>
        <w:t>閉会　　　　　北村喜宣（上智大学教授：合意形成研究会）</w:t>
      </w:r>
    </w:p>
    <w:p w14:paraId="1B7F399F" w14:textId="77777777" w:rsidR="00287EFC" w:rsidRPr="00287EFC" w:rsidRDefault="00287EFC" w:rsidP="00287EFC">
      <w:pPr>
        <w:tabs>
          <w:tab w:val="left" w:pos="1418"/>
        </w:tabs>
        <w:ind w:leftChars="266" w:left="559" w:right="210" w:firstLine="853"/>
        <w:rPr>
          <w:rFonts w:ascii="HG丸ｺﾞｼｯｸM-PRO" w:eastAsia="HG丸ｺﾞｼｯｸM-PRO" w:hAnsi="HG丸ｺﾞｼｯｸM-PRO"/>
          <w:lang w:eastAsia="zh-TW"/>
        </w:rPr>
      </w:pPr>
    </w:p>
    <w:p w14:paraId="410D879A" w14:textId="77777777" w:rsidR="00287EFC" w:rsidRPr="00287EFC" w:rsidRDefault="00287EFC" w:rsidP="00287EFC">
      <w:pPr>
        <w:tabs>
          <w:tab w:val="left" w:pos="1418"/>
        </w:tabs>
        <w:ind w:leftChars="2" w:left="565" w:right="210" w:hangingChars="267" w:hanging="561"/>
        <w:rPr>
          <w:rFonts w:ascii="HG丸ｺﾞｼｯｸM-PRO" w:eastAsia="HG丸ｺﾞｼｯｸM-PRO" w:hAnsi="HG丸ｺﾞｼｯｸM-PRO"/>
          <w:lang w:eastAsia="zh-TW"/>
        </w:rPr>
      </w:pPr>
      <w:r w:rsidRPr="00287EFC">
        <w:rPr>
          <w:rFonts w:ascii="HG丸ｺﾞｼｯｸM-PRO" w:eastAsia="HG丸ｺﾞｼｯｸM-PRO" w:hAnsi="HG丸ｺﾞｼｯｸM-PRO" w:hint="eastAsia"/>
          <w:lang w:eastAsia="zh-TW"/>
        </w:rPr>
        <w:t>４</w:t>
      </w:r>
      <w:r w:rsidRPr="00287EFC">
        <w:rPr>
          <w:rFonts w:ascii="HG丸ｺﾞｼｯｸM-PRO" w:eastAsia="HG丸ｺﾞｼｯｸM-PRO" w:hAnsi="HG丸ｺﾞｼｯｸM-PRO"/>
          <w:lang w:eastAsia="zh-TW"/>
        </w:rPr>
        <w:t>.</w:t>
      </w:r>
      <w:r w:rsidRPr="00287EFC">
        <w:rPr>
          <w:rFonts w:ascii="HG丸ｺﾞｼｯｸM-PRO" w:eastAsia="HG丸ｺﾞｼｯｸM-PRO" w:hAnsi="HG丸ｺﾞｼｯｸM-PRO" w:hint="eastAsia"/>
          <w:lang w:eastAsia="zh-TW"/>
        </w:rPr>
        <w:t xml:space="preserve">　その他　</w:t>
      </w:r>
      <w:r w:rsidRPr="00287EFC">
        <w:rPr>
          <w:rFonts w:ascii="HG丸ｺﾞｼｯｸM-PRO" w:eastAsia="HG丸ｺﾞｼｯｸM-PRO" w:hAnsi="HG丸ｺﾞｼｯｸM-PRO"/>
          <w:lang w:eastAsia="zh-TW"/>
        </w:rPr>
        <w:t xml:space="preserve"> </w:t>
      </w:r>
      <w:r w:rsidRPr="00287EFC">
        <w:rPr>
          <w:rFonts w:ascii="HG丸ｺﾞｼｯｸM-PRO" w:eastAsia="HG丸ｺﾞｼｯｸM-PRO" w:hAnsi="HG丸ｺﾞｼｯｸM-PRO" w:hint="eastAsia"/>
          <w:lang w:eastAsia="zh-TW"/>
        </w:rPr>
        <w:t>参加費無料、事前申込不要、参加者多数の場合には先着順、録音・撮影など不可</w:t>
      </w:r>
    </w:p>
    <w:p w14:paraId="6C9ACEAC" w14:textId="77777777" w:rsidR="005E12E8" w:rsidRDefault="005E12E8" w:rsidP="005E12E8">
      <w:pPr>
        <w:tabs>
          <w:tab w:val="left" w:pos="1418"/>
        </w:tabs>
        <w:ind w:leftChars="666" w:left="1960" w:right="210" w:hangingChars="267" w:hanging="561"/>
        <w:rPr>
          <w:rFonts w:ascii="HG丸ｺﾞｼｯｸM-PRO" w:eastAsia="HG丸ｺﾞｼｯｸM-PRO" w:hAnsi="HG丸ｺﾞｼｯｸM-PRO"/>
          <w:color w:val="000000" w:themeColor="text1"/>
        </w:rPr>
      </w:pPr>
    </w:p>
    <w:p w14:paraId="4E42B6FF" w14:textId="77777777" w:rsidR="00287EFC" w:rsidRDefault="00287EFC" w:rsidP="00287EFC">
      <w:pPr>
        <w:spacing w:line="0" w:lineRule="atLeast"/>
        <w:ind w:right="210"/>
        <w:rPr>
          <w:rFonts w:ascii="HG丸ｺﾞｼｯｸM-PRO" w:eastAsia="HG丸ｺﾞｼｯｸM-PRO" w:hAnsi="HG丸ｺﾞｼｯｸM-PRO"/>
          <w:sz w:val="18"/>
          <w:szCs w:val="18"/>
        </w:rPr>
      </w:pPr>
    </w:p>
    <w:p w14:paraId="707326C1" w14:textId="77777777" w:rsidR="00287EFC" w:rsidRDefault="00287EFC" w:rsidP="00287EFC">
      <w:pPr>
        <w:spacing w:line="0" w:lineRule="atLeast"/>
        <w:ind w:right="210"/>
        <w:rPr>
          <w:rFonts w:ascii="HG丸ｺﾞｼｯｸM-PRO" w:eastAsia="HG丸ｺﾞｼｯｸM-PRO" w:hAnsi="HG丸ｺﾞｼｯｸM-PRO"/>
          <w:sz w:val="18"/>
          <w:szCs w:val="18"/>
        </w:rPr>
      </w:pPr>
    </w:p>
    <w:p w14:paraId="0CA2BD51" w14:textId="77777777" w:rsidR="00287EFC" w:rsidRDefault="00287EFC" w:rsidP="00287EFC">
      <w:pPr>
        <w:spacing w:line="0" w:lineRule="atLeast"/>
        <w:ind w:right="210"/>
        <w:rPr>
          <w:rFonts w:ascii="HG丸ｺﾞｼｯｸM-PRO" w:eastAsia="HG丸ｺﾞｼｯｸM-PRO" w:hAnsi="HG丸ｺﾞｼｯｸM-PRO"/>
          <w:sz w:val="18"/>
          <w:szCs w:val="18"/>
        </w:rPr>
      </w:pPr>
    </w:p>
    <w:p w14:paraId="58B6CD68" w14:textId="13A9B0D1" w:rsidR="009F240A" w:rsidRPr="005E12E8" w:rsidRDefault="00C95186" w:rsidP="00287EFC">
      <w:pPr>
        <w:spacing w:line="0" w:lineRule="atLeast"/>
        <w:ind w:right="210"/>
        <w:rPr>
          <w:rFonts w:ascii="HG丸ｺﾞｼｯｸM-PRO" w:eastAsia="HG丸ｺﾞｼｯｸM-PRO" w:hAnsi="HG丸ｺﾞｼｯｸM-PRO"/>
          <w:sz w:val="18"/>
          <w:szCs w:val="18"/>
        </w:rPr>
      </w:pPr>
      <w:r w:rsidRPr="00CC7410">
        <w:rPr>
          <w:rFonts w:ascii="HG丸ｺﾞｼｯｸM-PRO" w:eastAsia="HG丸ｺﾞｼｯｸM-PRO" w:hAnsi="HG丸ｺﾞｼｯｸM-PRO" w:hint="eastAsia"/>
          <w:sz w:val="18"/>
          <w:szCs w:val="18"/>
        </w:rPr>
        <w:t>補注）</w:t>
      </w:r>
      <w:r w:rsidR="00F72089">
        <w:rPr>
          <w:rFonts w:ascii="HG丸ｺﾞｼｯｸM-PRO" w:eastAsia="HG丸ｺﾞｼｯｸM-PRO" w:hAnsi="HG丸ｺﾞｼｯｸM-PRO" w:hint="eastAsia"/>
          <w:sz w:val="18"/>
          <w:szCs w:val="18"/>
        </w:rPr>
        <w:t>当</w:t>
      </w:r>
      <w:r w:rsidRPr="00CC7410">
        <w:rPr>
          <w:rFonts w:ascii="HG丸ｺﾞｼｯｸM-PRO" w:eastAsia="HG丸ｺﾞｼｯｸM-PRO" w:hAnsi="HG丸ｺﾞｼｯｸM-PRO" w:hint="eastAsia"/>
          <w:sz w:val="18"/>
          <w:szCs w:val="18"/>
        </w:rPr>
        <w:t>「合意形成研究会」は、科学研究費助成事業（</w:t>
      </w:r>
      <w:r w:rsidRPr="00CC7410">
        <w:rPr>
          <w:rFonts w:ascii="HG丸ｺﾞｼｯｸM-PRO" w:eastAsia="HG丸ｺﾞｼｯｸM-PRO" w:hAnsi="HG丸ｺﾞｼｯｸM-PRO"/>
          <w:sz w:val="18"/>
          <w:szCs w:val="18"/>
        </w:rPr>
        <w:t>研究課題番号：15H01930</w:t>
      </w:r>
      <w:r w:rsidRPr="00CC7410">
        <w:rPr>
          <w:rFonts w:ascii="HG丸ｺﾞｼｯｸM-PRO" w:eastAsia="HG丸ｺﾞｼｯｸM-PRO" w:hAnsi="HG丸ｺﾞｼｯｸM-PRO" w:hint="eastAsia"/>
          <w:sz w:val="18"/>
          <w:szCs w:val="18"/>
        </w:rPr>
        <w:t>）「</w:t>
      </w:r>
      <w:r w:rsidRPr="00CC7410">
        <w:rPr>
          <w:rFonts w:ascii="HG丸ｺﾞｼｯｸM-PRO" w:eastAsia="HG丸ｺﾞｼｯｸM-PRO" w:hAnsi="HG丸ｺﾞｼｯｸM-PRO"/>
          <w:bCs/>
          <w:sz w:val="18"/>
          <w:szCs w:val="18"/>
        </w:rPr>
        <w:t>人口減少・経済縮小社会での空間利活用の整序政策における合意形成システムの研究</w:t>
      </w:r>
      <w:r w:rsidRPr="00CC7410">
        <w:rPr>
          <w:rFonts w:ascii="HG丸ｺﾞｼｯｸM-PRO" w:eastAsia="HG丸ｺﾞｼｯｸM-PRO" w:hAnsi="HG丸ｺﾞｼｯｸM-PRO" w:hint="eastAsia"/>
          <w:bCs/>
          <w:sz w:val="18"/>
          <w:szCs w:val="18"/>
        </w:rPr>
        <w:t>」による研究会である。</w:t>
      </w:r>
    </w:p>
    <w:sectPr w:rsidR="009F240A" w:rsidRPr="005E12E8" w:rsidSect="00287EFC">
      <w:footerReference w:type="default" r:id="rId9"/>
      <w:pgSz w:w="11906" w:h="16838"/>
      <w:pgMar w:top="993" w:right="1133" w:bottom="709" w:left="1418" w:header="851" w:footer="992" w:gutter="0"/>
      <w:cols w:space="425"/>
      <w:docGrid w:type="lines" w:linePitch="39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55ED0" w14:textId="77777777" w:rsidR="00905849" w:rsidRDefault="00905849" w:rsidP="00EA2FF9">
      <w:r>
        <w:separator/>
      </w:r>
    </w:p>
  </w:endnote>
  <w:endnote w:type="continuationSeparator" w:id="0">
    <w:p w14:paraId="577433F3" w14:textId="77777777" w:rsidR="00905849" w:rsidRDefault="00905849" w:rsidP="00EA2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auto"/>
    <w:pitch w:val="variable"/>
    <w:sig w:usb0="00000003" w:usb1="00000000" w:usb2="00000000" w:usb3="00000000" w:csb0="00000001"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2E910" w14:textId="77777777" w:rsidR="00905849" w:rsidRDefault="00905849" w:rsidP="007419F2">
    <w:pPr>
      <w:pStyle w:val="a7"/>
      <w:jc w:val="right"/>
      <w:rPr>
        <w:rFonts w:ascii="HG丸ｺﾞｼｯｸM-PRO" w:eastAsia="HG丸ｺﾞｼｯｸM-PRO" w:hAnsi="HG丸ｺﾞｼｯｸM-PRO"/>
        <w:color w:val="A6A6A6" w:themeColor="background1" w:themeShade="A6"/>
        <w:sz w:val="16"/>
        <w:szCs w:val="16"/>
      </w:rPr>
    </w:pPr>
  </w:p>
  <w:p w14:paraId="7A879BDC" w14:textId="77777777" w:rsidR="00905849" w:rsidRPr="00666AD4" w:rsidRDefault="00905849" w:rsidP="00666AD4">
    <w:pPr>
      <w:pStyle w:val="a7"/>
      <w:jc w:val="right"/>
      <w:rPr>
        <w:rFonts w:ascii="HG丸ｺﾞｼｯｸM-PRO" w:eastAsia="HG丸ｺﾞｼｯｸM-PRO" w:hAnsi="HG丸ｺﾞｼｯｸM-PRO"/>
        <w:color w:val="A6A6A6" w:themeColor="background1" w:themeShade="A6"/>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6DC4C" w14:textId="77777777" w:rsidR="00905849" w:rsidRDefault="00905849" w:rsidP="00EA2FF9">
      <w:r>
        <w:separator/>
      </w:r>
    </w:p>
  </w:footnote>
  <w:footnote w:type="continuationSeparator" w:id="0">
    <w:p w14:paraId="79D28AD1" w14:textId="77777777" w:rsidR="00905849" w:rsidRDefault="00905849" w:rsidP="00EA2FF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52D2E"/>
    <w:multiLevelType w:val="hybridMultilevel"/>
    <w:tmpl w:val="1726899C"/>
    <w:lvl w:ilvl="0" w:tplc="07348F9E">
      <w:start w:val="6"/>
      <w:numFmt w:val="bullet"/>
      <w:lvlText w:val="※"/>
      <w:lvlJc w:val="left"/>
      <w:pPr>
        <w:ind w:left="15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nsid w:val="61746731"/>
    <w:multiLevelType w:val="hybridMultilevel"/>
    <w:tmpl w:val="37DC62E0"/>
    <w:lvl w:ilvl="0" w:tplc="7BAC01AA">
      <w:start w:val="4"/>
      <w:numFmt w:val="bullet"/>
      <w:lvlText w:val="■"/>
      <w:lvlJc w:val="left"/>
      <w:pPr>
        <w:ind w:left="360" w:hanging="360"/>
      </w:pPr>
      <w:rPr>
        <w:rFonts w:ascii="HG丸ｺﾞｼｯｸM-PRO" w:eastAsia="HG丸ｺﾞｼｯｸM-PRO" w:hAnsi="HG丸ｺﾞｼｯｸM-PRO" w:cs="Lucida Sans Unicode"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proofState w:spelling="clean" w:grammar="dirty"/>
  <w:defaultTabStop w:val="840"/>
  <w:drawingGridVerticalSpacing w:val="1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7E3"/>
    <w:rsid w:val="000315A5"/>
    <w:rsid w:val="000A256A"/>
    <w:rsid w:val="000C7312"/>
    <w:rsid w:val="000D1FDE"/>
    <w:rsid w:val="000E6A0F"/>
    <w:rsid w:val="001000B9"/>
    <w:rsid w:val="00125BC1"/>
    <w:rsid w:val="00127C4E"/>
    <w:rsid w:val="00136B3F"/>
    <w:rsid w:val="001D488F"/>
    <w:rsid w:val="001D707C"/>
    <w:rsid w:val="00222DFF"/>
    <w:rsid w:val="002712BB"/>
    <w:rsid w:val="002773BD"/>
    <w:rsid w:val="00287EFC"/>
    <w:rsid w:val="002D2629"/>
    <w:rsid w:val="002D367A"/>
    <w:rsid w:val="002F01F3"/>
    <w:rsid w:val="00300697"/>
    <w:rsid w:val="00322CF8"/>
    <w:rsid w:val="00344404"/>
    <w:rsid w:val="003B1D77"/>
    <w:rsid w:val="003B7D5F"/>
    <w:rsid w:val="003E4DB6"/>
    <w:rsid w:val="00401B8F"/>
    <w:rsid w:val="00404B10"/>
    <w:rsid w:val="0040729B"/>
    <w:rsid w:val="00412DC9"/>
    <w:rsid w:val="00434416"/>
    <w:rsid w:val="004819D2"/>
    <w:rsid w:val="004830EE"/>
    <w:rsid w:val="0048344B"/>
    <w:rsid w:val="00485E1D"/>
    <w:rsid w:val="004D145A"/>
    <w:rsid w:val="004F0B39"/>
    <w:rsid w:val="004F108B"/>
    <w:rsid w:val="00512AB5"/>
    <w:rsid w:val="00521046"/>
    <w:rsid w:val="00533E1C"/>
    <w:rsid w:val="00537BE4"/>
    <w:rsid w:val="00541C0F"/>
    <w:rsid w:val="00546B08"/>
    <w:rsid w:val="00584A49"/>
    <w:rsid w:val="00595D2C"/>
    <w:rsid w:val="00597353"/>
    <w:rsid w:val="005A2AD0"/>
    <w:rsid w:val="005E105C"/>
    <w:rsid w:val="005E12E8"/>
    <w:rsid w:val="00614938"/>
    <w:rsid w:val="006166DD"/>
    <w:rsid w:val="006379A4"/>
    <w:rsid w:val="00652034"/>
    <w:rsid w:val="00657215"/>
    <w:rsid w:val="00666AD4"/>
    <w:rsid w:val="00682C4E"/>
    <w:rsid w:val="00697037"/>
    <w:rsid w:val="006C719F"/>
    <w:rsid w:val="006C78B3"/>
    <w:rsid w:val="0071156F"/>
    <w:rsid w:val="007419F2"/>
    <w:rsid w:val="007711D4"/>
    <w:rsid w:val="00796FC5"/>
    <w:rsid w:val="007C51F4"/>
    <w:rsid w:val="007F470D"/>
    <w:rsid w:val="007F6127"/>
    <w:rsid w:val="008042AD"/>
    <w:rsid w:val="008223F9"/>
    <w:rsid w:val="008501F2"/>
    <w:rsid w:val="0085192A"/>
    <w:rsid w:val="00866C64"/>
    <w:rsid w:val="008745D4"/>
    <w:rsid w:val="008C47A6"/>
    <w:rsid w:val="008C6310"/>
    <w:rsid w:val="008D193A"/>
    <w:rsid w:val="008E469D"/>
    <w:rsid w:val="00905849"/>
    <w:rsid w:val="0091625A"/>
    <w:rsid w:val="00947777"/>
    <w:rsid w:val="0097483A"/>
    <w:rsid w:val="009C34CA"/>
    <w:rsid w:val="009C7FA7"/>
    <w:rsid w:val="009F240A"/>
    <w:rsid w:val="009F50DA"/>
    <w:rsid w:val="00A15AEE"/>
    <w:rsid w:val="00A232EC"/>
    <w:rsid w:val="00A335D6"/>
    <w:rsid w:val="00A46D32"/>
    <w:rsid w:val="00A53665"/>
    <w:rsid w:val="00A8624C"/>
    <w:rsid w:val="00A972F2"/>
    <w:rsid w:val="00AF2ABD"/>
    <w:rsid w:val="00B022EF"/>
    <w:rsid w:val="00B50BE8"/>
    <w:rsid w:val="00B543F5"/>
    <w:rsid w:val="00B91D61"/>
    <w:rsid w:val="00B96BA1"/>
    <w:rsid w:val="00BA485C"/>
    <w:rsid w:val="00BE2E71"/>
    <w:rsid w:val="00BE65E7"/>
    <w:rsid w:val="00C021DC"/>
    <w:rsid w:val="00C16335"/>
    <w:rsid w:val="00C224DE"/>
    <w:rsid w:val="00C257E3"/>
    <w:rsid w:val="00C2755F"/>
    <w:rsid w:val="00C95186"/>
    <w:rsid w:val="00CB1F7C"/>
    <w:rsid w:val="00CB4D75"/>
    <w:rsid w:val="00CC1670"/>
    <w:rsid w:val="00CC7410"/>
    <w:rsid w:val="00CE562C"/>
    <w:rsid w:val="00CE6396"/>
    <w:rsid w:val="00CF28AE"/>
    <w:rsid w:val="00D06C39"/>
    <w:rsid w:val="00D64ABD"/>
    <w:rsid w:val="00DE3B30"/>
    <w:rsid w:val="00E75EF3"/>
    <w:rsid w:val="00EA2FF9"/>
    <w:rsid w:val="00EB03F0"/>
    <w:rsid w:val="00EB48AB"/>
    <w:rsid w:val="00EC7CBD"/>
    <w:rsid w:val="00F72089"/>
    <w:rsid w:val="00F74AE8"/>
    <w:rsid w:val="00F932A1"/>
    <w:rsid w:val="00F93729"/>
    <w:rsid w:val="00F97D42"/>
    <w:rsid w:val="00FA0D2C"/>
    <w:rsid w:val="00FA21F5"/>
    <w:rsid w:val="00FB51A7"/>
    <w:rsid w:val="00FB59B5"/>
    <w:rsid w:val="00FC537C"/>
    <w:rsid w:val="00FC6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1754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C257E3"/>
  </w:style>
  <w:style w:type="character" w:customStyle="1" w:styleId="a4">
    <w:name w:val="日付 (文字)"/>
    <w:basedOn w:val="a0"/>
    <w:link w:val="a3"/>
    <w:uiPriority w:val="99"/>
    <w:rsid w:val="00C257E3"/>
  </w:style>
  <w:style w:type="paragraph" w:styleId="a5">
    <w:name w:val="header"/>
    <w:basedOn w:val="a"/>
    <w:link w:val="a6"/>
    <w:uiPriority w:val="99"/>
    <w:unhideWhenUsed/>
    <w:rsid w:val="00EA2FF9"/>
    <w:pPr>
      <w:tabs>
        <w:tab w:val="center" w:pos="4252"/>
        <w:tab w:val="right" w:pos="8504"/>
      </w:tabs>
      <w:snapToGrid w:val="0"/>
    </w:pPr>
  </w:style>
  <w:style w:type="character" w:customStyle="1" w:styleId="a6">
    <w:name w:val="ヘッダー (文字)"/>
    <w:basedOn w:val="a0"/>
    <w:link w:val="a5"/>
    <w:uiPriority w:val="99"/>
    <w:rsid w:val="00EA2FF9"/>
  </w:style>
  <w:style w:type="paragraph" w:styleId="a7">
    <w:name w:val="footer"/>
    <w:basedOn w:val="a"/>
    <w:link w:val="a8"/>
    <w:uiPriority w:val="99"/>
    <w:unhideWhenUsed/>
    <w:rsid w:val="00EA2FF9"/>
    <w:pPr>
      <w:tabs>
        <w:tab w:val="center" w:pos="4252"/>
        <w:tab w:val="right" w:pos="8504"/>
      </w:tabs>
      <w:snapToGrid w:val="0"/>
    </w:pPr>
  </w:style>
  <w:style w:type="character" w:customStyle="1" w:styleId="a8">
    <w:name w:val="フッター (文字)"/>
    <w:basedOn w:val="a0"/>
    <w:link w:val="a7"/>
    <w:uiPriority w:val="99"/>
    <w:rsid w:val="00EA2FF9"/>
  </w:style>
  <w:style w:type="paragraph" w:styleId="a9">
    <w:name w:val="List Paragraph"/>
    <w:basedOn w:val="a"/>
    <w:uiPriority w:val="34"/>
    <w:qFormat/>
    <w:rsid w:val="00BE65E7"/>
    <w:pPr>
      <w:ind w:leftChars="400" w:left="840"/>
    </w:pPr>
  </w:style>
  <w:style w:type="paragraph" w:styleId="aa">
    <w:name w:val="Balloon Text"/>
    <w:basedOn w:val="a"/>
    <w:link w:val="ab"/>
    <w:uiPriority w:val="99"/>
    <w:semiHidden/>
    <w:unhideWhenUsed/>
    <w:rsid w:val="00412DC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12DC9"/>
    <w:rPr>
      <w:rFonts w:asciiTheme="majorHAnsi" w:eastAsiaTheme="majorEastAsia" w:hAnsiTheme="majorHAnsi" w:cstheme="majorBidi"/>
      <w:sz w:val="18"/>
      <w:szCs w:val="18"/>
    </w:rPr>
  </w:style>
  <w:style w:type="character" w:styleId="ac">
    <w:name w:val="Hyperlink"/>
    <w:basedOn w:val="a0"/>
    <w:uiPriority w:val="99"/>
    <w:unhideWhenUsed/>
    <w:rsid w:val="006C719F"/>
    <w:rPr>
      <w:color w:val="0000FF" w:themeColor="hyperlink"/>
      <w:u w:val="single"/>
    </w:rPr>
  </w:style>
  <w:style w:type="character" w:styleId="ad">
    <w:name w:val="page number"/>
    <w:basedOn w:val="a0"/>
    <w:uiPriority w:val="99"/>
    <w:semiHidden/>
    <w:unhideWhenUsed/>
    <w:rsid w:val="007419F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C257E3"/>
  </w:style>
  <w:style w:type="character" w:customStyle="1" w:styleId="a4">
    <w:name w:val="日付 (文字)"/>
    <w:basedOn w:val="a0"/>
    <w:link w:val="a3"/>
    <w:uiPriority w:val="99"/>
    <w:rsid w:val="00C257E3"/>
  </w:style>
  <w:style w:type="paragraph" w:styleId="a5">
    <w:name w:val="header"/>
    <w:basedOn w:val="a"/>
    <w:link w:val="a6"/>
    <w:uiPriority w:val="99"/>
    <w:unhideWhenUsed/>
    <w:rsid w:val="00EA2FF9"/>
    <w:pPr>
      <w:tabs>
        <w:tab w:val="center" w:pos="4252"/>
        <w:tab w:val="right" w:pos="8504"/>
      </w:tabs>
      <w:snapToGrid w:val="0"/>
    </w:pPr>
  </w:style>
  <w:style w:type="character" w:customStyle="1" w:styleId="a6">
    <w:name w:val="ヘッダー (文字)"/>
    <w:basedOn w:val="a0"/>
    <w:link w:val="a5"/>
    <w:uiPriority w:val="99"/>
    <w:rsid w:val="00EA2FF9"/>
  </w:style>
  <w:style w:type="paragraph" w:styleId="a7">
    <w:name w:val="footer"/>
    <w:basedOn w:val="a"/>
    <w:link w:val="a8"/>
    <w:uiPriority w:val="99"/>
    <w:unhideWhenUsed/>
    <w:rsid w:val="00EA2FF9"/>
    <w:pPr>
      <w:tabs>
        <w:tab w:val="center" w:pos="4252"/>
        <w:tab w:val="right" w:pos="8504"/>
      </w:tabs>
      <w:snapToGrid w:val="0"/>
    </w:pPr>
  </w:style>
  <w:style w:type="character" w:customStyle="1" w:styleId="a8">
    <w:name w:val="フッター (文字)"/>
    <w:basedOn w:val="a0"/>
    <w:link w:val="a7"/>
    <w:uiPriority w:val="99"/>
    <w:rsid w:val="00EA2FF9"/>
  </w:style>
  <w:style w:type="paragraph" w:styleId="a9">
    <w:name w:val="List Paragraph"/>
    <w:basedOn w:val="a"/>
    <w:uiPriority w:val="34"/>
    <w:qFormat/>
    <w:rsid w:val="00BE65E7"/>
    <w:pPr>
      <w:ind w:leftChars="400" w:left="840"/>
    </w:pPr>
  </w:style>
  <w:style w:type="paragraph" w:styleId="aa">
    <w:name w:val="Balloon Text"/>
    <w:basedOn w:val="a"/>
    <w:link w:val="ab"/>
    <w:uiPriority w:val="99"/>
    <w:semiHidden/>
    <w:unhideWhenUsed/>
    <w:rsid w:val="00412DC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12DC9"/>
    <w:rPr>
      <w:rFonts w:asciiTheme="majorHAnsi" w:eastAsiaTheme="majorEastAsia" w:hAnsiTheme="majorHAnsi" w:cstheme="majorBidi"/>
      <w:sz w:val="18"/>
      <w:szCs w:val="18"/>
    </w:rPr>
  </w:style>
  <w:style w:type="character" w:styleId="ac">
    <w:name w:val="Hyperlink"/>
    <w:basedOn w:val="a0"/>
    <w:uiPriority w:val="99"/>
    <w:unhideWhenUsed/>
    <w:rsid w:val="006C719F"/>
    <w:rPr>
      <w:color w:val="0000FF" w:themeColor="hyperlink"/>
      <w:u w:val="single"/>
    </w:rPr>
  </w:style>
  <w:style w:type="character" w:styleId="ad">
    <w:name w:val="page number"/>
    <w:basedOn w:val="a0"/>
    <w:uiPriority w:val="99"/>
    <w:semiHidden/>
    <w:unhideWhenUsed/>
    <w:rsid w:val="00741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73524">
      <w:bodyDiv w:val="1"/>
      <w:marLeft w:val="0"/>
      <w:marRight w:val="0"/>
      <w:marTop w:val="0"/>
      <w:marBottom w:val="0"/>
      <w:divBdr>
        <w:top w:val="none" w:sz="0" w:space="0" w:color="auto"/>
        <w:left w:val="none" w:sz="0" w:space="0" w:color="auto"/>
        <w:bottom w:val="none" w:sz="0" w:space="0" w:color="auto"/>
        <w:right w:val="none" w:sz="0" w:space="0" w:color="auto"/>
      </w:divBdr>
    </w:div>
    <w:div w:id="287589962">
      <w:bodyDiv w:val="1"/>
      <w:marLeft w:val="0"/>
      <w:marRight w:val="0"/>
      <w:marTop w:val="0"/>
      <w:marBottom w:val="0"/>
      <w:divBdr>
        <w:top w:val="none" w:sz="0" w:space="0" w:color="auto"/>
        <w:left w:val="none" w:sz="0" w:space="0" w:color="auto"/>
        <w:bottom w:val="none" w:sz="0" w:space="0" w:color="auto"/>
        <w:right w:val="none" w:sz="0" w:space="0" w:color="auto"/>
      </w:divBdr>
    </w:div>
    <w:div w:id="326716526">
      <w:bodyDiv w:val="1"/>
      <w:marLeft w:val="0"/>
      <w:marRight w:val="0"/>
      <w:marTop w:val="0"/>
      <w:marBottom w:val="0"/>
      <w:divBdr>
        <w:top w:val="none" w:sz="0" w:space="0" w:color="auto"/>
        <w:left w:val="none" w:sz="0" w:space="0" w:color="auto"/>
        <w:bottom w:val="none" w:sz="0" w:space="0" w:color="auto"/>
        <w:right w:val="none" w:sz="0" w:space="0" w:color="auto"/>
      </w:divBdr>
      <w:divsChild>
        <w:div w:id="46606399">
          <w:marLeft w:val="0"/>
          <w:marRight w:val="0"/>
          <w:marTop w:val="0"/>
          <w:marBottom w:val="0"/>
          <w:divBdr>
            <w:top w:val="none" w:sz="0" w:space="0" w:color="auto"/>
            <w:left w:val="none" w:sz="0" w:space="0" w:color="auto"/>
            <w:bottom w:val="none" w:sz="0" w:space="0" w:color="auto"/>
            <w:right w:val="none" w:sz="0" w:space="0" w:color="auto"/>
          </w:divBdr>
          <w:divsChild>
            <w:div w:id="147320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27484">
      <w:bodyDiv w:val="1"/>
      <w:marLeft w:val="0"/>
      <w:marRight w:val="0"/>
      <w:marTop w:val="0"/>
      <w:marBottom w:val="0"/>
      <w:divBdr>
        <w:top w:val="none" w:sz="0" w:space="0" w:color="auto"/>
        <w:left w:val="none" w:sz="0" w:space="0" w:color="auto"/>
        <w:bottom w:val="none" w:sz="0" w:space="0" w:color="auto"/>
        <w:right w:val="none" w:sz="0" w:space="0" w:color="auto"/>
      </w:divBdr>
    </w:div>
    <w:div w:id="77544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684BA-0E92-BA49-B953-3CB372CF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118</Words>
  <Characters>674</Characters>
  <Application>Microsoft Macintosh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新宿区役所</Company>
  <LinksUpToDate>false</LinksUpToDate>
  <CharactersWithSpaces>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鹿田　榮二</dc:creator>
  <cp:lastModifiedBy>uchiumi mari</cp:lastModifiedBy>
  <cp:revision>3</cp:revision>
  <cp:lastPrinted>2015-11-28T10:31:00Z</cp:lastPrinted>
  <dcterms:created xsi:type="dcterms:W3CDTF">2017-02-15T10:21:00Z</dcterms:created>
  <dcterms:modified xsi:type="dcterms:W3CDTF">2017-02-18T06:28:00Z</dcterms:modified>
</cp:coreProperties>
</file>